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0F64" w14:textId="77777777" w:rsidR="008A6AB7" w:rsidRPr="00D27C89" w:rsidRDefault="008A6AB7" w:rsidP="008A6AB7">
      <w:pPr>
        <w:spacing w:after="0"/>
        <w:rPr>
          <w:rFonts w:ascii="Trebuchet MS" w:hAnsi="Trebuchet MS"/>
          <w:sz w:val="20"/>
          <w:szCs w:val="20"/>
          <w:lang w:val="ro-RO"/>
        </w:rPr>
      </w:pPr>
      <w:bookmarkStart w:id="0" w:name="_Hlk102147422"/>
      <w:bookmarkStart w:id="1" w:name="_Hlk117708902"/>
      <w:r w:rsidRPr="00D27C89">
        <w:rPr>
          <w:rFonts w:ascii="Trebuchet MS" w:hAnsi="Trebuchet MS"/>
          <w:sz w:val="20"/>
          <w:szCs w:val="20"/>
          <w:lang w:val="ro-RO"/>
        </w:rPr>
        <w:t>FONDUL SOCIAL EUROPEAN</w:t>
      </w:r>
    </w:p>
    <w:p w14:paraId="2D695874" w14:textId="77777777" w:rsidR="008A6AB7" w:rsidRPr="00D27C89" w:rsidRDefault="008A6AB7" w:rsidP="008A6AB7">
      <w:pPr>
        <w:spacing w:after="0"/>
        <w:rPr>
          <w:rFonts w:ascii="Trebuchet MS" w:hAnsi="Trebuchet MS"/>
          <w:sz w:val="20"/>
          <w:szCs w:val="20"/>
          <w:lang w:val="ro-RO"/>
        </w:rPr>
      </w:pPr>
      <w:r w:rsidRPr="00D27C89">
        <w:rPr>
          <w:rFonts w:ascii="Trebuchet MS" w:hAnsi="Trebuchet MS"/>
          <w:sz w:val="20"/>
          <w:szCs w:val="20"/>
          <w:lang w:val="ro-RO"/>
        </w:rPr>
        <w:t xml:space="preserve">Programul </w:t>
      </w:r>
      <w:proofErr w:type="spellStart"/>
      <w:r w:rsidRPr="00D27C89">
        <w:rPr>
          <w:rFonts w:ascii="Trebuchet MS" w:hAnsi="Trebuchet MS"/>
          <w:sz w:val="20"/>
          <w:szCs w:val="20"/>
          <w:lang w:val="ro-RO"/>
        </w:rPr>
        <w:t>Operational</w:t>
      </w:r>
      <w:proofErr w:type="spellEnd"/>
      <w:r w:rsidRPr="00D27C89">
        <w:rPr>
          <w:rFonts w:ascii="Trebuchet MS" w:hAnsi="Trebuchet MS"/>
          <w:sz w:val="20"/>
          <w:szCs w:val="20"/>
          <w:lang w:val="ro-RO"/>
        </w:rPr>
        <w:t xml:space="preserve"> Capital Uman 2014-2020 </w:t>
      </w:r>
    </w:p>
    <w:bookmarkEnd w:id="0"/>
    <w:p w14:paraId="3D732DFC" w14:textId="77777777" w:rsidR="008A6AB7" w:rsidRPr="00D27C89" w:rsidRDefault="008A6AB7" w:rsidP="008A6AB7">
      <w:pPr>
        <w:spacing w:after="0"/>
        <w:contextualSpacing/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bCs/>
          <w:color w:val="000000"/>
          <w:sz w:val="20"/>
          <w:szCs w:val="20"/>
          <w:lang w:val="ro-RO"/>
        </w:rPr>
        <w:t xml:space="preserve">Axa prioritară 5: </w:t>
      </w: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Dezvoltare locală plasată sub responsabilitatea comunității </w:t>
      </w:r>
    </w:p>
    <w:p w14:paraId="06B80035" w14:textId="77777777" w:rsidR="008A6AB7" w:rsidRPr="00D27C89" w:rsidRDefault="008A6AB7" w:rsidP="008A6AB7">
      <w:pPr>
        <w:spacing w:after="0"/>
        <w:contextualSpacing/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Obiectiv specific 5.2: Reducerea numărului de persoane aflate în risc de sărăcie </w:t>
      </w:r>
    </w:p>
    <w:p w14:paraId="5BEC94B2" w14:textId="77777777" w:rsidR="008A6AB7" w:rsidRPr="00D27C89" w:rsidRDefault="008A6AB7" w:rsidP="008A6AB7">
      <w:pPr>
        <w:spacing w:after="0"/>
        <w:contextualSpacing/>
        <w:rPr>
          <w:rFonts w:ascii="Trebuchet MS" w:eastAsia="Calibri" w:hAnsi="Trebuchet MS" w:cs="Times New Roman"/>
          <w:bCs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sau excluziune socială din comunitățile marginalizate  </w:t>
      </w:r>
    </w:p>
    <w:p w14:paraId="1E114749" w14:textId="77777777" w:rsidR="008A6AB7" w:rsidRPr="00D27C89" w:rsidRDefault="008A6AB7" w:rsidP="008A6AB7">
      <w:pPr>
        <w:spacing w:after="0"/>
        <w:contextualSpacing/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bCs/>
          <w:color w:val="000000"/>
          <w:sz w:val="20"/>
          <w:szCs w:val="20"/>
          <w:lang w:val="ro-RO"/>
        </w:rPr>
        <w:t xml:space="preserve">Titlul proiectului: </w:t>
      </w: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Masuri integrate de combatere a marginalizării si excluziunii sociale din comuna Seaca de </w:t>
      </w:r>
      <w:proofErr w:type="spellStart"/>
      <w:r w:rsidRPr="00D27C89">
        <w:rPr>
          <w:rFonts w:ascii="Trebuchet MS" w:eastAsia="Calibri" w:hAnsi="Trebuchet MS" w:cs="Times New Roman"/>
          <w:color w:val="000000"/>
          <w:sz w:val="20"/>
          <w:szCs w:val="20"/>
        </w:rPr>
        <w:t>Cîmp</w:t>
      </w:r>
      <w:proofErr w:type="spellEnd"/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 </w:t>
      </w:r>
    </w:p>
    <w:p w14:paraId="17E86E19" w14:textId="77777777" w:rsidR="008A6AB7" w:rsidRPr="00D27C89" w:rsidRDefault="008A6AB7" w:rsidP="008A6AB7">
      <w:pPr>
        <w:suppressAutoHyphens/>
        <w:spacing w:after="0" w:line="288" w:lineRule="auto"/>
        <w:contextualSpacing/>
        <w:rPr>
          <w:rFonts w:ascii="Trebuchet MS" w:eastAsia="Times New Roman" w:hAnsi="Trebuchet MS" w:cs="Times New Roman"/>
          <w:i/>
          <w:iCs/>
          <w:sz w:val="20"/>
          <w:szCs w:val="20"/>
          <w:lang w:val="ro-RO" w:eastAsia="zh-CN"/>
        </w:rPr>
      </w:pPr>
      <w:r w:rsidRPr="00D27C89">
        <w:rPr>
          <w:rFonts w:ascii="Trebuchet MS" w:eastAsia="Times New Roman" w:hAnsi="Trebuchet MS" w:cs="Times New Roman"/>
          <w:iCs/>
          <w:color w:val="000000"/>
          <w:sz w:val="20"/>
          <w:szCs w:val="20"/>
          <w:lang w:val="ro-RO" w:eastAsia="zh-CN"/>
        </w:rPr>
        <w:t>Contract POCU/827/5/2/140832</w:t>
      </w:r>
    </w:p>
    <w:bookmarkEnd w:id="1"/>
    <w:p w14:paraId="64922255" w14:textId="2849D664" w:rsidR="00E85892" w:rsidRDefault="007E6689" w:rsidP="007E6689">
      <w:pPr>
        <w:jc w:val="right"/>
        <w:rPr>
          <w:rFonts w:cs="Arial"/>
          <w:b/>
          <w:color w:val="000000"/>
          <w:sz w:val="24"/>
          <w:szCs w:val="24"/>
          <w:lang w:val="it-IT"/>
        </w:rPr>
      </w:pPr>
      <w:r>
        <w:rPr>
          <w:rFonts w:cs="Arial"/>
          <w:b/>
          <w:color w:val="000000"/>
          <w:sz w:val="24"/>
          <w:szCs w:val="24"/>
          <w:lang w:val="it-IT"/>
        </w:rPr>
        <w:t>Anexa 3</w:t>
      </w:r>
    </w:p>
    <w:p w14:paraId="553C15BB" w14:textId="77777777" w:rsidR="0028675C" w:rsidRPr="00CB692B" w:rsidRDefault="0028675C" w:rsidP="002867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B692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Declaratie pe propria raspundere </w:t>
      </w:r>
    </w:p>
    <w:p w14:paraId="7D1A94A0" w14:textId="77777777" w:rsidR="00DA0171" w:rsidRPr="00CB692B" w:rsidRDefault="00DA0171" w:rsidP="002867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39537370" w14:textId="54F5963C" w:rsidR="00E85892" w:rsidRDefault="004D7CDF" w:rsidP="004D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692B">
        <w:rPr>
          <w:rFonts w:ascii="Times New Roman" w:hAnsi="Times New Roman" w:cs="Times New Roman"/>
          <w:sz w:val="24"/>
          <w:szCs w:val="24"/>
          <w:lang w:val="it-IT"/>
        </w:rPr>
        <w:t xml:space="preserve">Subsemnatul(a), ……........................…........., domiciliat/domiciliată în ............................., localitatea ................, judetul/sectorul ................, posesor/posesoare al/a C.I. seria …… nr. …… eliberată de …............. la data de ........….., valabilă până la …….....…, CNP …..........................…, in calitate </w:t>
      </w:r>
      <w:r w:rsidR="00E924AF" w:rsidRPr="00CB692B">
        <w:rPr>
          <w:rFonts w:ascii="Times New Roman" w:hAnsi="Times New Roman" w:cs="Times New Roman"/>
          <w:sz w:val="24"/>
          <w:szCs w:val="24"/>
          <w:lang w:val="it-IT"/>
        </w:rPr>
        <w:t>de aplicant in cadrul Competitiei planurilor de afaceri organizata</w:t>
      </w:r>
      <w:r w:rsidRPr="00CB692B">
        <w:rPr>
          <w:rFonts w:ascii="Times New Roman" w:hAnsi="Times New Roman" w:cs="Times New Roman"/>
          <w:sz w:val="24"/>
          <w:szCs w:val="24"/>
          <w:lang w:val="it-IT"/>
        </w:rPr>
        <w:t xml:space="preserve"> în cadrul proiectului </w:t>
      </w:r>
      <w:r w:rsidR="00CD0319" w:rsidRPr="00CB692B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Masuri </w:t>
      </w:r>
      <w:proofErr w:type="spellStart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>intgratere</w:t>
      </w:r>
      <w:proofErr w:type="spellEnd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de combatere a </w:t>
      </w:r>
      <w:proofErr w:type="spellStart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>marginalizarii</w:t>
      </w:r>
      <w:proofErr w:type="spellEnd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si excluziunii sociale din comuna Seaca de </w:t>
      </w:r>
      <w:proofErr w:type="spellStart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,,   </w:t>
      </w:r>
      <w:proofErr w:type="spellStart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>finantat</w:t>
      </w:r>
      <w:proofErr w:type="spellEnd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în baza Contractului de </w:t>
      </w:r>
      <w:proofErr w:type="spellStart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>finantare</w:t>
      </w:r>
      <w:proofErr w:type="spellEnd"/>
      <w:r w:rsidR="008A6AB7" w:rsidRPr="008A6AB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17847504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>POCU/827/5/2/140832</w:t>
      </w:r>
      <w:bookmarkEnd w:id="2"/>
      <w:r w:rsidR="008A6AB7" w:rsidRPr="008A6AB7">
        <w:rPr>
          <w:rFonts w:ascii="Times New Roman" w:hAnsi="Times New Roman" w:cs="Times New Roman"/>
          <w:sz w:val="24"/>
          <w:szCs w:val="24"/>
          <w:lang w:val="ro-RO"/>
        </w:rPr>
        <w:t>, nr. 5466/24.02.2021</w:t>
      </w:r>
      <w:r w:rsidR="00F11FD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D51DB09" w14:textId="77777777" w:rsidR="008A6AB7" w:rsidRPr="00CB692B" w:rsidRDefault="008A6AB7" w:rsidP="004D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4F54E4" w14:textId="77777777" w:rsidR="00E85892" w:rsidRPr="00CB692B" w:rsidRDefault="00E85892" w:rsidP="004D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78909C" w14:textId="77777777" w:rsidR="004D7CDF" w:rsidRPr="00CB692B" w:rsidRDefault="00870DD5" w:rsidP="00870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692B">
        <w:rPr>
          <w:rFonts w:ascii="Times New Roman" w:hAnsi="Times New Roman" w:cs="Times New Roman"/>
          <w:sz w:val="24"/>
          <w:szCs w:val="24"/>
          <w:lang w:val="it-IT"/>
        </w:rPr>
        <w:t xml:space="preserve">cunoscând prevederile art. 326 din Codul Penal al României, cu privire la falsul în declarații, </w:t>
      </w:r>
      <w:r w:rsidR="004D7CDF" w:rsidRPr="00CB692B">
        <w:rPr>
          <w:rFonts w:ascii="Times New Roman" w:hAnsi="Times New Roman" w:cs="Times New Roman"/>
          <w:sz w:val="24"/>
          <w:szCs w:val="24"/>
          <w:lang w:val="it-IT"/>
        </w:rPr>
        <w:t xml:space="preserve">declar pe </w:t>
      </w:r>
      <w:r w:rsidR="004D7CDF" w:rsidRPr="00CB692B">
        <w:rPr>
          <w:rFonts w:ascii="Times New Roman" w:hAnsi="Times New Roman" w:cs="Times New Roman"/>
          <w:sz w:val="24"/>
          <w:szCs w:val="24"/>
          <w:u w:val="single"/>
          <w:lang w:val="it-IT"/>
        </w:rPr>
        <w:t>proprie răspundere</w:t>
      </w:r>
      <w:r w:rsidR="004D7CDF" w:rsidRPr="00CB692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BA16C0" w:rsidRPr="00CB692B">
        <w:rPr>
          <w:rFonts w:ascii="Times New Roman" w:hAnsi="Times New Roman" w:cs="Times New Roman"/>
          <w:sz w:val="24"/>
          <w:szCs w:val="24"/>
          <w:lang w:val="it-IT"/>
        </w:rPr>
        <w:t xml:space="preserve">sub sanctiunea platii de daune interese, </w:t>
      </w:r>
      <w:r w:rsidR="004D7CDF" w:rsidRPr="00CB692B">
        <w:rPr>
          <w:rFonts w:ascii="Times New Roman" w:hAnsi="Times New Roman" w:cs="Times New Roman"/>
          <w:sz w:val="24"/>
          <w:szCs w:val="24"/>
          <w:lang w:val="it-IT"/>
        </w:rPr>
        <w:t>următoarele:</w:t>
      </w:r>
    </w:p>
    <w:p w14:paraId="4FDE58D3" w14:textId="77777777" w:rsidR="008A6AB7" w:rsidRDefault="008A6AB7" w:rsidP="000E4435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72C2E7DE" w14:textId="6C9167FE" w:rsidR="008A6AB7" w:rsidRDefault="008A6AB7" w:rsidP="006C4833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intenționez să înființez o afacere non-agricolă in teritoriul marginalizat GAL Calafat </w:t>
      </w:r>
      <w:r w:rsidR="00F11FD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18D0049" w14:textId="214F6034" w:rsidR="008A6AB7" w:rsidRPr="008A6AB7" w:rsidRDefault="008A6AB7" w:rsidP="006C4833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m reședința sau domiciliul în comunitatea marginalizată GAL Calafat </w:t>
      </w:r>
      <w:r w:rsidR="00F11FD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950C318" w14:textId="31E5339C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sunt înscris în grupul țintă al proiectului  „Masuri integrate de combaterea a </w:t>
      </w:r>
      <w:proofErr w:type="spellStart"/>
      <w:r w:rsidRPr="008A6AB7">
        <w:rPr>
          <w:rFonts w:ascii="Times New Roman" w:hAnsi="Times New Roman" w:cs="Times New Roman"/>
          <w:sz w:val="24"/>
          <w:szCs w:val="24"/>
          <w:lang w:val="ro-RO"/>
        </w:rPr>
        <w:t>marginalizarii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si excluziunii sociale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comuna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Seaca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36C84E63" w14:textId="77777777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am participat la serviciile de informare și consiliere profesională furnizate în cadrul proiectului  „Masuri integrate de combaterea a </w:t>
      </w:r>
      <w:proofErr w:type="spellStart"/>
      <w:r w:rsidRPr="008A6AB7">
        <w:rPr>
          <w:rFonts w:ascii="Times New Roman" w:hAnsi="Times New Roman" w:cs="Times New Roman"/>
          <w:sz w:val="24"/>
          <w:szCs w:val="24"/>
          <w:lang w:val="ro-RO"/>
        </w:rPr>
        <w:t>marginalizarii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si excluziunii sociale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comuna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Seaca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613FF538" w14:textId="3EAE2075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am participat la cursul Competențe Antreprenoriale desfășurat în cadrul proiectului  </w:t>
      </w:r>
      <w:bookmarkStart w:id="3" w:name="_Hlk117709943"/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„Masuri integrate de combaterea a </w:t>
      </w:r>
      <w:proofErr w:type="spellStart"/>
      <w:r w:rsidRPr="008A6AB7">
        <w:rPr>
          <w:rFonts w:ascii="Times New Roman" w:hAnsi="Times New Roman" w:cs="Times New Roman"/>
          <w:sz w:val="24"/>
          <w:szCs w:val="24"/>
          <w:lang w:val="ro-RO"/>
        </w:rPr>
        <w:t>marginalizarii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si excluziunii sociale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comuna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Seaca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bookmarkEnd w:id="3"/>
    <w:p w14:paraId="7CC2ABBA" w14:textId="058683FB" w:rsidR="008A6AB7" w:rsidRPr="008A6AB7" w:rsidRDefault="008A6AB7" w:rsidP="008409A2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sz w:val="24"/>
          <w:szCs w:val="24"/>
          <w:lang w:val="ro-RO"/>
        </w:rPr>
        <w:t>am absolvit și promovat cursul Competențe Antreprenoriale - dețin certificat de absolvire a cursului de competențe antreprenoriale (sau adeverință, după caz)</w:t>
      </w:r>
      <w:r w:rsidR="00F0336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342ED04" w14:textId="77777777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dețin capacitatea financiară de a implementa proiectul, respectiv de a asigura  </w:t>
      </w:r>
      <w:proofErr w:type="spellStart"/>
      <w:r w:rsidRPr="008A6AB7">
        <w:rPr>
          <w:rFonts w:ascii="Times New Roman" w:hAnsi="Times New Roman" w:cs="Times New Roman"/>
          <w:sz w:val="24"/>
          <w:szCs w:val="24"/>
          <w:lang w:val="ro-RO"/>
        </w:rPr>
        <w:t>finanţarea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cheltuielilor eligibile care depășesc valoarea </w:t>
      </w:r>
      <w:proofErr w:type="spellStart"/>
      <w:r w:rsidRPr="008A6AB7">
        <w:rPr>
          <w:rFonts w:ascii="Times New Roman" w:hAnsi="Times New Roman" w:cs="Times New Roman"/>
          <w:sz w:val="24"/>
          <w:szCs w:val="24"/>
          <w:lang w:val="ro-RO"/>
        </w:rPr>
        <w:t>finantarii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și/sau </w:t>
      </w:r>
      <w:proofErr w:type="spellStart"/>
      <w:r w:rsidRPr="008A6AB7">
        <w:rPr>
          <w:rFonts w:ascii="Times New Roman" w:hAnsi="Times New Roman" w:cs="Times New Roman"/>
          <w:sz w:val="24"/>
          <w:szCs w:val="24"/>
          <w:lang w:val="ro-RO"/>
        </w:rPr>
        <w:t>finanţarea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cheltuielilor neeligibile ale proiectului, după caz; </w:t>
      </w:r>
    </w:p>
    <w:p w14:paraId="498B8267" w14:textId="77777777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b/>
          <w:sz w:val="24"/>
          <w:szCs w:val="24"/>
          <w:lang w:val="ro-RO"/>
        </w:rPr>
        <w:t>nu</w:t>
      </w: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am fost condamnat printr-o hotărâre judecătorească definitivă pentru fraudă, corupție, implicare în organizații criminale sau în alte activități ilegale, în detrimentul intereselor financiare ale Comunității Europene;</w:t>
      </w:r>
    </w:p>
    <w:p w14:paraId="08167BFE" w14:textId="77777777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b/>
          <w:sz w:val="24"/>
          <w:szCs w:val="24"/>
          <w:lang w:val="ro-RO"/>
        </w:rPr>
        <w:t>nu</w:t>
      </w: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am fost supus în ultimii 3 ani unei condamnări pronunțate printr-o hotărâre judecătorească definitivă, din motive profesionale sau etic-profesionale;</w:t>
      </w:r>
    </w:p>
    <w:p w14:paraId="619F7931" w14:textId="77777777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sunt direct responsabil de pregătirea și implementarea planului de afacere și </w:t>
      </w:r>
      <w:r w:rsidRPr="008A6AB7">
        <w:rPr>
          <w:rFonts w:ascii="Times New Roman" w:hAnsi="Times New Roman" w:cs="Times New Roman"/>
          <w:b/>
          <w:sz w:val="24"/>
          <w:szCs w:val="24"/>
          <w:lang w:val="ro-RO"/>
        </w:rPr>
        <w:t>nu</w:t>
      </w: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acționez ca </w:t>
      </w:r>
      <w:r w:rsidRPr="008A6AB7">
        <w:rPr>
          <w:rFonts w:ascii="Times New Roman" w:hAnsi="Times New Roman" w:cs="Times New Roman"/>
          <w:sz w:val="24"/>
          <w:szCs w:val="24"/>
          <w:lang w:val="ro-RO"/>
        </w:rPr>
        <w:lastRenderedPageBreak/>
        <w:t>intermediar pentru planul de afacere propus spre finanțare;</w:t>
      </w:r>
    </w:p>
    <w:p w14:paraId="3DF9364D" w14:textId="77777777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b/>
          <w:sz w:val="24"/>
          <w:szCs w:val="24"/>
          <w:lang w:val="ro-RO"/>
        </w:rPr>
        <w:t>nu</w:t>
      </w:r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am fost subiectul unei decizii/ordin de recuperare a unui ajutor de stat/ de </w:t>
      </w:r>
      <w:proofErr w:type="spellStart"/>
      <w:r w:rsidRPr="008A6AB7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a Comisiei Europene/  al unui alt furnizor de ajutor  </w:t>
      </w:r>
      <w:r w:rsidRPr="008A6AB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sau în cazul în care am făcut obiectul unei astfel de decizii, aceasta a fost deja executată </w:t>
      </w:r>
      <w:proofErr w:type="spellStart"/>
      <w:r w:rsidRPr="008A6AB7">
        <w:rPr>
          <w:rFonts w:ascii="Times New Roman" w:hAnsi="Times New Roman" w:cs="Times New Roman"/>
          <w:iCs/>
          <w:sz w:val="24"/>
          <w:szCs w:val="24"/>
          <w:lang w:val="ro-RO"/>
        </w:rPr>
        <w:t>şi</w:t>
      </w:r>
      <w:proofErr w:type="spellEnd"/>
      <w:r w:rsidRPr="008A6AB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8A6AB7">
        <w:rPr>
          <w:rFonts w:ascii="Times New Roman" w:hAnsi="Times New Roman" w:cs="Times New Roman"/>
          <w:iCs/>
          <w:sz w:val="24"/>
          <w:szCs w:val="24"/>
          <w:lang w:val="ro-RO"/>
        </w:rPr>
        <w:t>creanţa</w:t>
      </w:r>
      <w:proofErr w:type="spellEnd"/>
      <w:r w:rsidRPr="008A6AB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integral recuperată.</w:t>
      </w:r>
    </w:p>
    <w:p w14:paraId="1CA4F839" w14:textId="77777777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AB7">
        <w:rPr>
          <w:rFonts w:ascii="Times New Roman" w:hAnsi="Times New Roman" w:cs="Times New Roman"/>
          <w:sz w:val="24"/>
          <w:szCs w:val="24"/>
        </w:rPr>
        <w:t xml:space="preserve">Nu am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majoritar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societăți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înființate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subvenție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>.</w:t>
      </w:r>
    </w:p>
    <w:p w14:paraId="7FD36AC9" w14:textId="77777777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AB7">
        <w:rPr>
          <w:rFonts w:ascii="Times New Roman" w:hAnsi="Times New Roman" w:cs="Times New Roman"/>
          <w:sz w:val="24"/>
          <w:szCs w:val="24"/>
        </w:rPr>
        <w:t>Investiția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demarată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(ex. nu a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comandă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fermă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demarată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A6A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AB7">
        <w:rPr>
          <w:rFonts w:ascii="Times New Roman" w:hAnsi="Times New Roman" w:cs="Times New Roman"/>
          <w:sz w:val="24"/>
          <w:szCs w:val="24"/>
        </w:rPr>
        <w:t>subvenție</w:t>
      </w:r>
      <w:proofErr w:type="spellEnd"/>
    </w:p>
    <w:p w14:paraId="6CB4972E" w14:textId="77777777" w:rsidR="008A6AB7" w:rsidRPr="008A6AB7" w:rsidRDefault="008A6AB7" w:rsidP="008A6AB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8A6AB7">
        <w:rPr>
          <w:rFonts w:ascii="Times New Roman" w:hAnsi="Times New Roman" w:cs="Times New Roman"/>
          <w:iCs/>
          <w:sz w:val="24"/>
          <w:szCs w:val="24"/>
          <w:lang w:val="ro-RO"/>
        </w:rPr>
        <w:t>nu furnizez informații false;</w:t>
      </w:r>
    </w:p>
    <w:p w14:paraId="1A0F7306" w14:textId="77777777" w:rsidR="008A6AB7" w:rsidRDefault="008A6AB7" w:rsidP="000E4435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134440B0" w14:textId="13E6D2EE" w:rsidR="00391CE5" w:rsidRPr="00391CE5" w:rsidRDefault="00391CE5" w:rsidP="00391CE5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391CE5">
        <w:rPr>
          <w:rFonts w:ascii="Times New Roman" w:hAnsi="Times New Roman" w:cs="Times New Roman"/>
          <w:sz w:val="24"/>
          <w:szCs w:val="24"/>
          <w:lang w:val="af-ZA"/>
        </w:rPr>
        <w:t xml:space="preserve">In calitate de reprezentant legal al întreprinderii ce urmeaza a fi infiintata imi iau </w:t>
      </w:r>
      <w:r w:rsidRPr="00391CE5">
        <w:rPr>
          <w:rFonts w:ascii="Times New Roman" w:hAnsi="Times New Roman" w:cs="Times New Roman"/>
          <w:sz w:val="24"/>
          <w:szCs w:val="24"/>
          <w:u w:val="single"/>
          <w:lang w:val="af-ZA"/>
        </w:rPr>
        <w:t>angajamentul ferm</w:t>
      </w:r>
      <w:r w:rsidRPr="00391CE5">
        <w:rPr>
          <w:rFonts w:ascii="Times New Roman" w:hAnsi="Times New Roman" w:cs="Times New Roman"/>
          <w:sz w:val="24"/>
          <w:szCs w:val="24"/>
          <w:lang w:val="af-ZA"/>
        </w:rPr>
        <w:t xml:space="preserve"> de a respecta condițiile prevăzute în Ghidul solicitantului – Condiții specifice </w:t>
      </w:r>
      <w:r w:rsidRPr="00391CE5">
        <w:rPr>
          <w:rFonts w:ascii="Times New Roman" w:hAnsi="Times New Roman" w:cs="Times New Roman"/>
          <w:i/>
          <w:sz w:val="24"/>
          <w:szCs w:val="24"/>
          <w:lang w:val="af-ZA"/>
        </w:rPr>
        <w:t>“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Implementarea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strategiilor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de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dezvoltare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locală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în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comunitățile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marginalizate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din zona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rurală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și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/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sau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în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orașe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cu o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populație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de </w:t>
      </w:r>
      <w:proofErr w:type="spellStart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>până</w:t>
      </w:r>
      <w:proofErr w:type="spellEnd"/>
      <w:r w:rsidRPr="005A6AAE">
        <w:rPr>
          <w:rFonts w:ascii="Times New Roman" w:hAnsi="Times New Roman" w:cs="Times New Roman"/>
          <w:i/>
          <w:w w:val="120"/>
          <w:sz w:val="24"/>
          <w:szCs w:val="24"/>
        </w:rPr>
        <w:t xml:space="preserve"> la 20.000 locuitor</w:t>
      </w:r>
      <w:r>
        <w:rPr>
          <w:rFonts w:ascii="Times New Roman" w:hAnsi="Times New Roman" w:cs="Times New Roman"/>
          <w:i/>
          <w:w w:val="120"/>
          <w:sz w:val="24"/>
          <w:szCs w:val="24"/>
        </w:rPr>
        <w:t>i</w:t>
      </w:r>
      <w:r w:rsidRPr="005A6AAE">
        <w:rPr>
          <w:rFonts w:ascii="Times New Roman" w:hAnsi="Times New Roman" w:cs="Times New Roman"/>
          <w:w w:val="120"/>
          <w:sz w:val="24"/>
          <w:szCs w:val="24"/>
        </w:rPr>
        <w:t>,</w:t>
      </w:r>
      <w:r w:rsidRPr="005A6AAE">
        <w:rPr>
          <w:rFonts w:ascii="Times New Roman" w:hAnsi="Times New Roman" w:cs="Times New Roman"/>
          <w:i/>
          <w:iCs/>
          <w:w w:val="120"/>
          <w:sz w:val="24"/>
          <w:szCs w:val="24"/>
        </w:rPr>
        <w:t>AP5/PI9.vi/OS5.2’’</w:t>
      </w:r>
      <w:r>
        <w:rPr>
          <w:rFonts w:ascii="Times New Roman" w:hAnsi="Times New Roman" w:cs="Times New Roman"/>
          <w:i/>
          <w:iCs/>
          <w:w w:val="120"/>
          <w:sz w:val="24"/>
          <w:szCs w:val="24"/>
        </w:rPr>
        <w:t xml:space="preserve"> </w:t>
      </w:r>
      <w:r w:rsidRPr="00391CE5">
        <w:rPr>
          <w:rFonts w:ascii="Times New Roman" w:hAnsi="Times New Roman" w:cs="Times New Roman"/>
          <w:sz w:val="24"/>
          <w:szCs w:val="24"/>
          <w:lang w:val="af-ZA"/>
        </w:rPr>
        <w:t>respectiv:</w:t>
      </w:r>
    </w:p>
    <w:p w14:paraId="3C7250F1" w14:textId="77777777" w:rsidR="00391CE5" w:rsidRPr="00391CE5" w:rsidRDefault="00391CE5" w:rsidP="00391CE5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391CE5">
        <w:rPr>
          <w:rFonts w:ascii="Times New Roman" w:hAnsi="Times New Roman" w:cs="Times New Roman"/>
          <w:sz w:val="24"/>
          <w:szCs w:val="24"/>
          <w:lang w:val="af-ZA"/>
        </w:rPr>
        <w:t>angajarea a minimum 1 persoană în cadrul afacerii sprijinite prin schema de minimis;</w:t>
      </w:r>
    </w:p>
    <w:p w14:paraId="0897FF73" w14:textId="77777777" w:rsidR="00391CE5" w:rsidRPr="00391CE5" w:rsidRDefault="00391CE5" w:rsidP="00391CE5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391CE5">
        <w:rPr>
          <w:rFonts w:ascii="Times New Roman" w:hAnsi="Times New Roman" w:cs="Times New Roman"/>
          <w:sz w:val="24"/>
          <w:szCs w:val="24"/>
          <w:lang w:val="af-ZA"/>
        </w:rPr>
        <w:t>asigurarea funcţionării întreprinderii sprijinite prin schema de minimis, pe o perioada de minimum 12 luni pe perioada implementarii proiectului aferent contractului de finanţare;</w:t>
      </w:r>
    </w:p>
    <w:p w14:paraId="4A2FA6B5" w14:textId="0412274C" w:rsidR="00391CE5" w:rsidRPr="00391CE5" w:rsidRDefault="00391CE5" w:rsidP="00391CE5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391CE5">
        <w:rPr>
          <w:rFonts w:ascii="Times New Roman" w:hAnsi="Times New Roman" w:cs="Times New Roman"/>
          <w:sz w:val="24"/>
          <w:szCs w:val="24"/>
          <w:lang w:val="af-ZA"/>
        </w:rPr>
        <w:t xml:space="preserve">asigurarea perioadei de sustenabilitate de minimum </w:t>
      </w:r>
      <w:r>
        <w:rPr>
          <w:rFonts w:ascii="Times New Roman" w:hAnsi="Times New Roman" w:cs="Times New Roman"/>
          <w:sz w:val="24"/>
          <w:szCs w:val="24"/>
          <w:lang w:val="af-ZA"/>
        </w:rPr>
        <w:t>7</w:t>
      </w:r>
      <w:r w:rsidRPr="00391CE5">
        <w:rPr>
          <w:rFonts w:ascii="Times New Roman" w:hAnsi="Times New Roman" w:cs="Times New Roman"/>
          <w:sz w:val="24"/>
          <w:szCs w:val="24"/>
          <w:lang w:val="af-ZA"/>
        </w:rPr>
        <w:t xml:space="preserve"> luni, în care beneficiarul ajutorului de minimis să asigure continuarea funcţionării afacerii, inclusiv cu obligaţia menţinerii locului/ locurilor de muncă în parametrii asumați prin Planul de afaceri (normă de lucru; nivel salarial);</w:t>
      </w:r>
    </w:p>
    <w:p w14:paraId="4FCC187B" w14:textId="77777777" w:rsidR="00391CE5" w:rsidRDefault="00391CE5" w:rsidP="00391CE5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23D19BC6" w14:textId="018B3C96" w:rsidR="0028675C" w:rsidRPr="00391CE5" w:rsidRDefault="0078763A" w:rsidP="00391CE5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692B">
        <w:rPr>
          <w:rFonts w:ascii="Times New Roman" w:hAnsi="Times New Roman" w:cs="Times New Roman"/>
          <w:sz w:val="24"/>
          <w:szCs w:val="24"/>
          <w:lang w:val="ro-RO"/>
        </w:rPr>
        <w:t>Subsemnatul declar că voi informa imediat</w:t>
      </w:r>
      <w:r w:rsidR="00391C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91CE5">
        <w:rPr>
          <w:rFonts w:ascii="Times New Roman" w:hAnsi="Times New Roman" w:cs="Times New Roman"/>
          <w:sz w:val="24"/>
          <w:szCs w:val="24"/>
          <w:lang w:val="ro-RO"/>
        </w:rPr>
        <w:t>Primaria</w:t>
      </w:r>
      <w:proofErr w:type="spellEnd"/>
      <w:r w:rsidR="00391CE5">
        <w:rPr>
          <w:rFonts w:ascii="Times New Roman" w:hAnsi="Times New Roman" w:cs="Times New Roman"/>
          <w:sz w:val="24"/>
          <w:szCs w:val="24"/>
          <w:lang w:val="ro-RO"/>
        </w:rPr>
        <w:t xml:space="preserve"> Seaca de </w:t>
      </w:r>
      <w:proofErr w:type="spellStart"/>
      <w:r w:rsidR="00391CE5"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="00CD0319" w:rsidRPr="00CB692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B692B">
        <w:rPr>
          <w:rFonts w:ascii="Times New Roman" w:hAnsi="Times New Roman" w:cs="Times New Roman"/>
          <w:sz w:val="24"/>
          <w:szCs w:val="24"/>
          <w:lang w:val="ro-RO"/>
        </w:rPr>
        <w:t xml:space="preserve">care implementează proiectul </w:t>
      </w:r>
      <w:r w:rsidR="00A8468A" w:rsidRPr="00CB69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/>
        </w:rPr>
        <w:t xml:space="preserve"> </w:t>
      </w:r>
      <w:r w:rsidR="00391CE5"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„Masuri integrate de combaterea a </w:t>
      </w:r>
      <w:proofErr w:type="spellStart"/>
      <w:r w:rsidR="00391CE5" w:rsidRPr="008A6AB7">
        <w:rPr>
          <w:rFonts w:ascii="Times New Roman" w:hAnsi="Times New Roman" w:cs="Times New Roman"/>
          <w:sz w:val="24"/>
          <w:szCs w:val="24"/>
          <w:lang w:val="ro-RO"/>
        </w:rPr>
        <w:t>marginalizarii</w:t>
      </w:r>
      <w:proofErr w:type="spellEnd"/>
      <w:r w:rsidR="00391CE5"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si excluziunii sociale </w:t>
      </w:r>
      <w:r w:rsidR="00391CE5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391CE5" w:rsidRPr="008A6AB7">
        <w:rPr>
          <w:rFonts w:ascii="Times New Roman" w:hAnsi="Times New Roman" w:cs="Times New Roman"/>
          <w:sz w:val="24"/>
          <w:szCs w:val="24"/>
          <w:lang w:val="ro-RO"/>
        </w:rPr>
        <w:t xml:space="preserve"> comuna </w:t>
      </w:r>
      <w:r w:rsidR="00391CE5">
        <w:rPr>
          <w:rFonts w:ascii="Times New Roman" w:hAnsi="Times New Roman" w:cs="Times New Roman"/>
          <w:sz w:val="24"/>
          <w:szCs w:val="24"/>
          <w:lang w:val="ro-RO"/>
        </w:rPr>
        <w:t xml:space="preserve">Seaca de </w:t>
      </w:r>
      <w:proofErr w:type="spellStart"/>
      <w:r w:rsidR="00391CE5"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="00391CE5" w:rsidRPr="008A6AB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CD0319" w:rsidRPr="00391C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3369" w:rsidRPr="008A6AB7">
        <w:rPr>
          <w:rFonts w:ascii="Times New Roman" w:hAnsi="Times New Roman" w:cs="Times New Roman"/>
          <w:sz w:val="24"/>
          <w:szCs w:val="24"/>
          <w:lang w:val="ro-RO"/>
        </w:rPr>
        <w:t>POCU/827/5/2/140832</w:t>
      </w:r>
      <w:r w:rsidR="00F03369" w:rsidRPr="00391C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1CE5">
        <w:rPr>
          <w:rFonts w:ascii="Times New Roman" w:hAnsi="Times New Roman" w:cs="Times New Roman"/>
          <w:sz w:val="24"/>
          <w:szCs w:val="24"/>
          <w:lang w:val="ro-RO"/>
        </w:rPr>
        <w:t xml:space="preserve">(având calitatea de administrator al schemei de ajutor de </w:t>
      </w:r>
      <w:proofErr w:type="spellStart"/>
      <w:r w:rsidRPr="00391CE5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 w:rsidRPr="00391CE5">
        <w:rPr>
          <w:rFonts w:ascii="Times New Roman" w:hAnsi="Times New Roman" w:cs="Times New Roman"/>
          <w:sz w:val="24"/>
          <w:szCs w:val="24"/>
          <w:lang w:val="ro-RO"/>
        </w:rPr>
        <w:t xml:space="preserve">) cu privire la orice modificare survenită în </w:t>
      </w:r>
      <w:proofErr w:type="spellStart"/>
      <w:r w:rsidRPr="00391CE5">
        <w:rPr>
          <w:rFonts w:ascii="Times New Roman" w:hAnsi="Times New Roman" w:cs="Times New Roman"/>
          <w:sz w:val="24"/>
          <w:szCs w:val="24"/>
          <w:lang w:val="ro-RO"/>
        </w:rPr>
        <w:t>circumstanţele</w:t>
      </w:r>
      <w:proofErr w:type="spellEnd"/>
      <w:r w:rsidRPr="00391CE5">
        <w:rPr>
          <w:rFonts w:ascii="Times New Roman" w:hAnsi="Times New Roman" w:cs="Times New Roman"/>
          <w:sz w:val="24"/>
          <w:szCs w:val="24"/>
          <w:lang w:val="ro-RO"/>
        </w:rPr>
        <w:t xml:space="preserve"> sus-</w:t>
      </w:r>
      <w:proofErr w:type="spellStart"/>
      <w:r w:rsidRPr="00391CE5">
        <w:rPr>
          <w:rFonts w:ascii="Times New Roman" w:hAnsi="Times New Roman" w:cs="Times New Roman"/>
          <w:sz w:val="24"/>
          <w:szCs w:val="24"/>
          <w:lang w:val="ro-RO"/>
        </w:rPr>
        <w:t>menţionate</w:t>
      </w:r>
      <w:proofErr w:type="spellEnd"/>
      <w:r w:rsidRPr="00391CE5">
        <w:rPr>
          <w:rFonts w:ascii="Times New Roman" w:hAnsi="Times New Roman" w:cs="Times New Roman"/>
          <w:sz w:val="24"/>
          <w:szCs w:val="24"/>
          <w:lang w:val="ro-RO"/>
        </w:rPr>
        <w:t xml:space="preserve"> pe parcursul implementării planului de afaceri.</w:t>
      </w:r>
    </w:p>
    <w:p w14:paraId="06FCA884" w14:textId="77777777" w:rsidR="00E85892" w:rsidRPr="00CB692B" w:rsidRDefault="00E85892" w:rsidP="0028675C">
      <w:pPr>
        <w:jc w:val="both"/>
        <w:rPr>
          <w:rFonts w:ascii="Times New Roman" w:hAnsi="Times New Roman" w:cs="Times New Roman"/>
          <w:i/>
          <w:color w:val="4A442A" w:themeColor="background2" w:themeShade="40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342F1B" w:rsidRPr="00CB692B" w14:paraId="2AD9CBBE" w14:textId="77777777" w:rsidTr="00342F1B">
        <w:tc>
          <w:tcPr>
            <w:tcW w:w="5211" w:type="dxa"/>
          </w:tcPr>
          <w:p w14:paraId="25D98DD9" w14:textId="77777777" w:rsidR="00342F1B" w:rsidRPr="00CB692B" w:rsidRDefault="00342F1B" w:rsidP="00342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Data și locul semnării declarației</w:t>
            </w:r>
          </w:p>
          <w:p w14:paraId="262372A9" w14:textId="77777777" w:rsidR="00342F1B" w:rsidRPr="00CB692B" w:rsidRDefault="00342F1B" w:rsidP="0028675C">
            <w:pPr>
              <w:jc w:val="both"/>
              <w:rPr>
                <w:rFonts w:ascii="Times New Roman" w:hAnsi="Times New Roman" w:cs="Times New Roman"/>
                <w:i/>
                <w:color w:val="4A442A" w:themeColor="background2" w:themeShade="40"/>
                <w:sz w:val="24"/>
                <w:szCs w:val="24"/>
                <w:lang w:val="ro-RO"/>
              </w:rPr>
            </w:pPr>
            <w:r w:rsidRPr="00CB692B">
              <w:rPr>
                <w:rFonts w:ascii="Times New Roman" w:hAnsi="Times New Roman" w:cs="Times New Roman"/>
                <w:i/>
                <w:color w:val="4A442A" w:themeColor="background2" w:themeShade="40"/>
                <w:sz w:val="24"/>
                <w:szCs w:val="24"/>
                <w:lang w:val="ro-RO"/>
              </w:rPr>
              <w:t>…………………………………..</w:t>
            </w:r>
          </w:p>
        </w:tc>
        <w:tc>
          <w:tcPr>
            <w:tcW w:w="5211" w:type="dxa"/>
          </w:tcPr>
          <w:p w14:paraId="38F2730B" w14:textId="77777777" w:rsidR="00342F1B" w:rsidRPr="00CB692B" w:rsidRDefault="00342F1B" w:rsidP="00342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Numele si prenumele</w:t>
            </w:r>
          </w:p>
          <w:p w14:paraId="483448EF" w14:textId="77777777" w:rsidR="00342F1B" w:rsidRPr="00CB692B" w:rsidRDefault="00342F1B" w:rsidP="00342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............................................</w:t>
            </w:r>
          </w:p>
          <w:p w14:paraId="18DECDCC" w14:textId="77777777" w:rsidR="00342F1B" w:rsidRPr="00CB692B" w:rsidRDefault="00342F1B" w:rsidP="00342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Semnătura</w:t>
            </w:r>
          </w:p>
          <w:p w14:paraId="3689BDD6" w14:textId="77777777" w:rsidR="00342F1B" w:rsidRPr="00CB692B" w:rsidRDefault="00342F1B" w:rsidP="00342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................................</w:t>
            </w:r>
          </w:p>
          <w:p w14:paraId="52BB851F" w14:textId="77777777" w:rsidR="00342F1B" w:rsidRPr="00CB692B" w:rsidRDefault="00342F1B" w:rsidP="0028675C">
            <w:pPr>
              <w:jc w:val="both"/>
              <w:rPr>
                <w:rFonts w:ascii="Times New Roman" w:hAnsi="Times New Roman" w:cs="Times New Roman"/>
                <w:i/>
                <w:color w:val="4A442A" w:themeColor="background2" w:themeShade="40"/>
                <w:sz w:val="24"/>
                <w:szCs w:val="24"/>
                <w:lang w:val="ro-RO"/>
              </w:rPr>
            </w:pPr>
          </w:p>
          <w:p w14:paraId="5D449375" w14:textId="6DE70519" w:rsidR="00A8468A" w:rsidRPr="00CB692B" w:rsidRDefault="00A8468A" w:rsidP="0028675C">
            <w:pPr>
              <w:jc w:val="both"/>
              <w:rPr>
                <w:rFonts w:ascii="Times New Roman" w:hAnsi="Times New Roman" w:cs="Times New Roman"/>
                <w:i/>
                <w:color w:val="4A442A" w:themeColor="background2" w:themeShade="40"/>
                <w:sz w:val="24"/>
                <w:szCs w:val="24"/>
                <w:lang w:val="ro-RO"/>
              </w:rPr>
            </w:pPr>
          </w:p>
        </w:tc>
      </w:tr>
    </w:tbl>
    <w:p w14:paraId="006A0282" w14:textId="77777777" w:rsidR="00342F1B" w:rsidRPr="002A5373" w:rsidRDefault="00342F1B" w:rsidP="0028675C">
      <w:pPr>
        <w:jc w:val="both"/>
        <w:rPr>
          <w:rFonts w:cs="Arial"/>
          <w:i/>
          <w:color w:val="4A442A" w:themeColor="background2" w:themeShade="40"/>
          <w:sz w:val="20"/>
          <w:szCs w:val="20"/>
          <w:lang w:val="ro-RO"/>
        </w:rPr>
      </w:pPr>
    </w:p>
    <w:p w14:paraId="7DEED777" w14:textId="77777777" w:rsidR="00126D54" w:rsidRPr="002A5373" w:rsidRDefault="00126D54" w:rsidP="0028675C">
      <w:pPr>
        <w:jc w:val="both"/>
        <w:rPr>
          <w:rFonts w:cs="Arial"/>
          <w:i/>
          <w:color w:val="4A442A" w:themeColor="background2" w:themeShade="40"/>
          <w:sz w:val="20"/>
          <w:szCs w:val="20"/>
          <w:lang w:val="ro-RO"/>
        </w:rPr>
      </w:pPr>
    </w:p>
    <w:p w14:paraId="4ECCF0CF" w14:textId="77777777" w:rsidR="00126D54" w:rsidRPr="002A5373" w:rsidRDefault="00126D54" w:rsidP="0028675C">
      <w:pPr>
        <w:jc w:val="both"/>
        <w:rPr>
          <w:rFonts w:cs="Arial"/>
          <w:i/>
          <w:color w:val="4A442A" w:themeColor="background2" w:themeShade="40"/>
          <w:sz w:val="20"/>
          <w:szCs w:val="20"/>
          <w:lang w:val="ro-RO"/>
        </w:rPr>
      </w:pPr>
    </w:p>
    <w:sectPr w:rsidR="00126D54" w:rsidRPr="002A5373" w:rsidSect="007D74EB">
      <w:headerReference w:type="default" r:id="rId8"/>
      <w:footerReference w:type="default" r:id="rId9"/>
      <w:pgSz w:w="12240" w:h="15840"/>
      <w:pgMar w:top="186" w:right="900" w:bottom="1135" w:left="113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25E6" w14:textId="77777777" w:rsidR="00AA4E23" w:rsidRDefault="00AA4E23">
      <w:pPr>
        <w:spacing w:after="0" w:line="240" w:lineRule="auto"/>
      </w:pPr>
      <w:r>
        <w:separator/>
      </w:r>
    </w:p>
  </w:endnote>
  <w:endnote w:type="continuationSeparator" w:id="0">
    <w:p w14:paraId="0424194E" w14:textId="77777777" w:rsidR="00AA4E23" w:rsidRDefault="00A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F079" w14:textId="77777777" w:rsidR="00151332" w:rsidRDefault="00000000">
    <w:pPr>
      <w:pStyle w:val="Footer"/>
      <w:jc w:val="right"/>
    </w:pPr>
    <w:sdt>
      <w:sdtPr>
        <w:id w:val="865415261"/>
        <w:docPartObj>
          <w:docPartGallery w:val="Page Numbers (Bottom of Page)"/>
          <w:docPartUnique/>
        </w:docPartObj>
      </w:sdtPr>
      <w:sdtContent>
        <w:r w:rsidR="00B3380D">
          <w:t xml:space="preserve">                                                                 </w:t>
        </w:r>
      </w:sdtContent>
    </w:sdt>
  </w:p>
  <w:p w14:paraId="76283157" w14:textId="77777777" w:rsidR="0015133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DFF3" w14:textId="77777777" w:rsidR="00AA4E23" w:rsidRDefault="00AA4E23">
      <w:pPr>
        <w:spacing w:after="0" w:line="240" w:lineRule="auto"/>
      </w:pPr>
      <w:r>
        <w:separator/>
      </w:r>
    </w:p>
  </w:footnote>
  <w:footnote w:type="continuationSeparator" w:id="0">
    <w:p w14:paraId="4B320D16" w14:textId="77777777" w:rsidR="00AA4E23" w:rsidRDefault="00A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tblInd w:w="392" w:type="dxa"/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151332" w:rsidRPr="00D52A16" w14:paraId="43C93A48" w14:textId="77777777" w:rsidTr="00366FD3">
      <w:tc>
        <w:tcPr>
          <w:tcW w:w="3284" w:type="dxa"/>
          <w:shd w:val="clear" w:color="auto" w:fill="auto"/>
        </w:tcPr>
        <w:p w14:paraId="2EF0DA4F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28"/>
              <w:szCs w:val="28"/>
            </w:rPr>
          </w:pPr>
          <w:r>
            <w:rPr>
              <w:rFonts w:cs="Arial"/>
              <w:b/>
              <w:noProof/>
              <w:color w:val="000000"/>
              <w:sz w:val="28"/>
              <w:szCs w:val="28"/>
            </w:rPr>
            <w:drawing>
              <wp:inline distT="0" distB="0" distL="0" distR="0" wp14:anchorId="62D481F7" wp14:editId="0D8ADD90">
                <wp:extent cx="1177997" cy="1101724"/>
                <wp:effectExtent l="0" t="0" r="3175" b="3810"/>
                <wp:docPr id="31" name="I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248" cy="109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dxa"/>
          <w:shd w:val="clear" w:color="auto" w:fill="auto"/>
        </w:tcPr>
        <w:p w14:paraId="68F3C790" w14:textId="77777777" w:rsidR="00151332" w:rsidRPr="00D52A16" w:rsidRDefault="00000000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14:paraId="6B3BC85C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 wp14:anchorId="2362A851" wp14:editId="1ADFFE73">
                <wp:extent cx="952689" cy="817724"/>
                <wp:effectExtent l="0" t="0" r="0" b="1905"/>
                <wp:docPr id="32" name="Imagin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426" cy="81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shd w:val="clear" w:color="auto" w:fill="auto"/>
        </w:tcPr>
        <w:p w14:paraId="6F826496" w14:textId="77777777" w:rsidR="00151332" w:rsidRPr="00C17543" w:rsidRDefault="00000000" w:rsidP="00C17543">
          <w:pPr>
            <w:spacing w:after="0" w:line="240" w:lineRule="auto"/>
            <w:jc w:val="center"/>
            <w:rPr>
              <w:b/>
              <w:bCs/>
              <w:noProof/>
              <w:color w:val="000080"/>
              <w:sz w:val="10"/>
              <w:szCs w:val="10"/>
            </w:rPr>
          </w:pPr>
        </w:p>
        <w:p w14:paraId="7859AF5F" w14:textId="77777777" w:rsidR="00151332" w:rsidRPr="00D52A16" w:rsidRDefault="00B3380D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 wp14:anchorId="1E313F25" wp14:editId="62503F36">
                <wp:extent cx="1107735" cy="985559"/>
                <wp:effectExtent l="0" t="0" r="0" b="5080"/>
                <wp:docPr id="33" name="I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966" cy="986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A9CA79" w14:textId="77777777" w:rsidR="00151332" w:rsidRPr="00D52A16" w:rsidRDefault="00000000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</w:tc>
    </w:tr>
  </w:tbl>
  <w:p w14:paraId="19CDAA16" w14:textId="77777777" w:rsidR="00151332" w:rsidRDefault="00000000" w:rsidP="000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2137C"/>
    <w:multiLevelType w:val="hybridMultilevel"/>
    <w:tmpl w:val="72EC2E0E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0ED7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47D465F4"/>
    <w:multiLevelType w:val="hybridMultilevel"/>
    <w:tmpl w:val="CFACB3F6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4F3F63D5"/>
    <w:multiLevelType w:val="hybridMultilevel"/>
    <w:tmpl w:val="DA8A6350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F34F6"/>
    <w:multiLevelType w:val="multilevel"/>
    <w:tmpl w:val="E9FC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87491"/>
    <w:multiLevelType w:val="hybridMultilevel"/>
    <w:tmpl w:val="0DB40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85351"/>
    <w:multiLevelType w:val="hybridMultilevel"/>
    <w:tmpl w:val="3390A8FC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8FE02AF"/>
    <w:multiLevelType w:val="hybridMultilevel"/>
    <w:tmpl w:val="6144EBD6"/>
    <w:lvl w:ilvl="0" w:tplc="5E0ED7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95939"/>
    <w:multiLevelType w:val="multilevel"/>
    <w:tmpl w:val="6A245D1A"/>
    <w:lvl w:ilvl="0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89131912">
    <w:abstractNumId w:val="1"/>
  </w:num>
  <w:num w:numId="2" w16cid:durableId="751580948">
    <w:abstractNumId w:val="4"/>
  </w:num>
  <w:num w:numId="3" w16cid:durableId="6367198">
    <w:abstractNumId w:val="3"/>
  </w:num>
  <w:num w:numId="4" w16cid:durableId="1718435316">
    <w:abstractNumId w:val="7"/>
  </w:num>
  <w:num w:numId="5" w16cid:durableId="1284463926">
    <w:abstractNumId w:val="5"/>
  </w:num>
  <w:num w:numId="6" w16cid:durableId="1325279776">
    <w:abstractNumId w:val="0"/>
  </w:num>
  <w:num w:numId="7" w16cid:durableId="1527057644">
    <w:abstractNumId w:val="6"/>
  </w:num>
  <w:num w:numId="8" w16cid:durableId="2083330816">
    <w:abstractNumId w:val="2"/>
  </w:num>
  <w:num w:numId="9" w16cid:durableId="1521890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680"/>
    <w:rsid w:val="000176D2"/>
    <w:rsid w:val="00083863"/>
    <w:rsid w:val="00083D1B"/>
    <w:rsid w:val="000B4C18"/>
    <w:rsid w:val="000C11DB"/>
    <w:rsid w:val="000C70E5"/>
    <w:rsid w:val="000E4435"/>
    <w:rsid w:val="00126D54"/>
    <w:rsid w:val="00126F41"/>
    <w:rsid w:val="00140F6B"/>
    <w:rsid w:val="00171E19"/>
    <w:rsid w:val="00193983"/>
    <w:rsid w:val="001D281F"/>
    <w:rsid w:val="00240E7B"/>
    <w:rsid w:val="0028675C"/>
    <w:rsid w:val="002A5373"/>
    <w:rsid w:val="002B091A"/>
    <w:rsid w:val="002F0C50"/>
    <w:rsid w:val="00342F1B"/>
    <w:rsid w:val="00343EF9"/>
    <w:rsid w:val="00380426"/>
    <w:rsid w:val="00391CE5"/>
    <w:rsid w:val="00396F0A"/>
    <w:rsid w:val="00407B2A"/>
    <w:rsid w:val="00474E08"/>
    <w:rsid w:val="004C53D8"/>
    <w:rsid w:val="004D7CDF"/>
    <w:rsid w:val="004E2E9B"/>
    <w:rsid w:val="004E3EE5"/>
    <w:rsid w:val="004F3E6E"/>
    <w:rsid w:val="00526D1C"/>
    <w:rsid w:val="005312D8"/>
    <w:rsid w:val="00576B90"/>
    <w:rsid w:val="005B71C0"/>
    <w:rsid w:val="00672BBF"/>
    <w:rsid w:val="007607AF"/>
    <w:rsid w:val="0078763A"/>
    <w:rsid w:val="007E6689"/>
    <w:rsid w:val="00811D40"/>
    <w:rsid w:val="00824499"/>
    <w:rsid w:val="00825F01"/>
    <w:rsid w:val="00870DD5"/>
    <w:rsid w:val="008A6AB7"/>
    <w:rsid w:val="009357B2"/>
    <w:rsid w:val="009417A7"/>
    <w:rsid w:val="00993CC7"/>
    <w:rsid w:val="009D5F43"/>
    <w:rsid w:val="00A40680"/>
    <w:rsid w:val="00A4733E"/>
    <w:rsid w:val="00A66F9F"/>
    <w:rsid w:val="00A8468A"/>
    <w:rsid w:val="00A877AB"/>
    <w:rsid w:val="00AA4E23"/>
    <w:rsid w:val="00AF1A52"/>
    <w:rsid w:val="00B3380D"/>
    <w:rsid w:val="00B51B01"/>
    <w:rsid w:val="00B87063"/>
    <w:rsid w:val="00BA16C0"/>
    <w:rsid w:val="00BF10FD"/>
    <w:rsid w:val="00C733DD"/>
    <w:rsid w:val="00C95EF8"/>
    <w:rsid w:val="00CA55AB"/>
    <w:rsid w:val="00CB692B"/>
    <w:rsid w:val="00CC42D2"/>
    <w:rsid w:val="00CD0319"/>
    <w:rsid w:val="00D1131F"/>
    <w:rsid w:val="00D87099"/>
    <w:rsid w:val="00DA0171"/>
    <w:rsid w:val="00DB28A2"/>
    <w:rsid w:val="00DC3CB4"/>
    <w:rsid w:val="00E8197D"/>
    <w:rsid w:val="00E85892"/>
    <w:rsid w:val="00E924AF"/>
    <w:rsid w:val="00F03369"/>
    <w:rsid w:val="00F11FDA"/>
    <w:rsid w:val="00F25BBF"/>
    <w:rsid w:val="00F45D3C"/>
    <w:rsid w:val="00F52EDD"/>
    <w:rsid w:val="00F86D95"/>
    <w:rsid w:val="00F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68A4"/>
  <w15:docId w15:val="{8231DC9A-47BF-4F78-BA59-77EEF427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2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75C"/>
  </w:style>
  <w:style w:type="paragraph" w:styleId="Footer">
    <w:name w:val="footer"/>
    <w:basedOn w:val="Normal"/>
    <w:link w:val="Foot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75C"/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28675C"/>
  </w:style>
  <w:style w:type="paragraph" w:styleId="BalloonText">
    <w:name w:val="Balloon Text"/>
    <w:basedOn w:val="Normal"/>
    <w:link w:val="BalloonTextChar"/>
    <w:uiPriority w:val="99"/>
    <w:semiHidden/>
    <w:unhideWhenUsed/>
    <w:rsid w:val="0012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7114-490C-4415-8429-59C37A11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Delia Cîrneanu</cp:lastModifiedBy>
  <cp:revision>53</cp:revision>
  <dcterms:created xsi:type="dcterms:W3CDTF">2018-04-26T13:29:00Z</dcterms:created>
  <dcterms:modified xsi:type="dcterms:W3CDTF">2022-10-28T08:05:00Z</dcterms:modified>
</cp:coreProperties>
</file>